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8A" w:rsidRPr="00DE528A" w:rsidRDefault="00DE528A" w:rsidP="00DE528A">
      <w:pPr>
        <w:pBdr>
          <w:bottom w:val="single" w:sz="6" w:space="0" w:color="E6DFEA"/>
        </w:pBdr>
        <w:shd w:val="clear" w:color="auto" w:fill="FFFFFF"/>
        <w:spacing w:after="150" w:line="240" w:lineRule="auto"/>
        <w:outlineLvl w:val="1"/>
        <w:rPr>
          <w:rFonts w:ascii="Verdana" w:eastAsia="Times New Roman" w:hAnsi="Verdana" w:cs="Times New Roman"/>
          <w:b/>
          <w:bCs/>
          <w:color w:val="4D2177"/>
          <w:sz w:val="36"/>
          <w:szCs w:val="36"/>
          <w:lang w:eastAsia="en-GB"/>
        </w:rPr>
      </w:pPr>
      <w:r w:rsidRPr="00DE528A">
        <w:rPr>
          <w:rFonts w:ascii="Verdana" w:eastAsia="Times New Roman" w:hAnsi="Verdana" w:cs="Times New Roman"/>
          <w:b/>
          <w:bCs/>
          <w:color w:val="4D2177"/>
          <w:sz w:val="36"/>
          <w:szCs w:val="36"/>
          <w:lang w:eastAsia="en-GB"/>
        </w:rPr>
        <w:t>Power boating</w:t>
      </w:r>
    </w:p>
    <w:p w:rsidR="00DE528A" w:rsidRPr="00DE528A" w:rsidRDefault="00DE528A" w:rsidP="00DE528A">
      <w:pPr>
        <w:spacing w:after="0" w:line="240" w:lineRule="auto"/>
        <w:rPr>
          <w:rFonts w:ascii="Times New Roman" w:eastAsia="Times New Roman" w:hAnsi="Times New Roman" w:cs="Times New Roman"/>
          <w:sz w:val="24"/>
          <w:szCs w:val="24"/>
          <w:lang w:eastAsia="en-GB"/>
        </w:rPr>
      </w:pPr>
      <w:r w:rsidRPr="00DE528A">
        <w:rPr>
          <w:rFonts w:ascii="Verdana" w:eastAsia="Times New Roman" w:hAnsi="Verdana" w:cs="Times New Roman"/>
          <w:color w:val="594E64"/>
          <w:sz w:val="20"/>
          <w:szCs w:val="20"/>
          <w:lang w:eastAsia="en-GB"/>
        </w:rPr>
        <w:br/>
      </w:r>
      <w:r w:rsidRPr="00DE528A">
        <w:rPr>
          <w:rFonts w:ascii="Verdana" w:eastAsia="Times New Roman" w:hAnsi="Verdana" w:cs="Times New Roman"/>
          <w:noProof/>
          <w:color w:val="4D2177"/>
          <w:sz w:val="24"/>
          <w:szCs w:val="24"/>
          <w:lang w:eastAsia="en-GB"/>
        </w:rPr>
        <w:drawing>
          <wp:anchor distT="0" distB="0" distL="0" distR="0" simplePos="0" relativeHeight="251659264" behindDoc="0" locked="0" layoutInCell="1" allowOverlap="0" wp14:anchorId="133F60EB" wp14:editId="0175DEA2">
            <wp:simplePos x="0" y="0"/>
            <wp:positionH relativeFrom="column">
              <wp:align>right</wp:align>
            </wp:positionH>
            <wp:positionV relativeFrom="line">
              <wp:posOffset>0</wp:posOffset>
            </wp:positionV>
            <wp:extent cx="1428750" cy="1428750"/>
            <wp:effectExtent l="0" t="0" r="0" b="0"/>
            <wp:wrapSquare wrapText="bothSides"/>
            <wp:docPr id="1" name="Picture 1" descr="https://members.scouts.org.uk/documents/a-z/powerb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mbers.scouts.org.uk/documents/a-z/powerboa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528A">
        <w:rPr>
          <w:rFonts w:ascii="Verdana" w:eastAsia="Times New Roman" w:hAnsi="Verdana" w:cs="Times New Roman"/>
          <w:color w:val="594E64"/>
          <w:sz w:val="20"/>
          <w:szCs w:val="20"/>
          <w:shd w:val="clear" w:color="auto" w:fill="FFFFFF"/>
          <w:lang w:eastAsia="en-GB"/>
        </w:rPr>
        <w:t xml:space="preserve">Power boating uses exciting, awesome power machines that require skill and knowledge to master, but </w:t>
      </w:r>
      <w:proofErr w:type="spellStart"/>
      <w:r w:rsidRPr="00DE528A">
        <w:rPr>
          <w:rFonts w:ascii="Verdana" w:eastAsia="Times New Roman" w:hAnsi="Verdana" w:cs="Times New Roman"/>
          <w:color w:val="594E64"/>
          <w:sz w:val="20"/>
          <w:szCs w:val="20"/>
          <w:shd w:val="clear" w:color="auto" w:fill="FFFFFF"/>
          <w:lang w:eastAsia="en-GB"/>
        </w:rPr>
        <w:t>give</w:t>
      </w:r>
      <w:proofErr w:type="spellEnd"/>
      <w:r w:rsidRPr="00DE528A">
        <w:rPr>
          <w:rFonts w:ascii="Verdana" w:eastAsia="Times New Roman" w:hAnsi="Verdana" w:cs="Times New Roman"/>
          <w:color w:val="594E64"/>
          <w:sz w:val="20"/>
          <w:szCs w:val="20"/>
          <w:shd w:val="clear" w:color="auto" w:fill="FFFFFF"/>
          <w:lang w:eastAsia="en-GB"/>
        </w:rPr>
        <w:t xml:space="preserve"> the opportunity for anyone to try. Different types of power boat include wet bikes, rigid inflatables (RIBs) and power cruisers. Power boats can also be used as work boats or rescue boats, but all of them, from the solid, dependable diesel open boats to rubber dinghies with outboards, require skill and knowledge and can be great fun. </w:t>
      </w:r>
    </w:p>
    <w:p w:rsidR="00DE528A" w:rsidRPr="00DE528A" w:rsidRDefault="00DE528A" w:rsidP="00DE528A">
      <w:pPr>
        <w:shd w:val="clear" w:color="auto" w:fill="FFFFFF"/>
        <w:spacing w:after="0" w:line="270" w:lineRule="atLeast"/>
        <w:rPr>
          <w:rFonts w:ascii="Verdana" w:eastAsia="Times New Roman" w:hAnsi="Verdana" w:cs="Times New Roman"/>
          <w:color w:val="594E64"/>
          <w:sz w:val="20"/>
          <w:szCs w:val="20"/>
          <w:lang w:eastAsia="en-GB"/>
        </w:rPr>
      </w:pPr>
      <w:r w:rsidRPr="00DE528A">
        <w:rPr>
          <w:rFonts w:ascii="Verdana" w:eastAsia="Times New Roman" w:hAnsi="Verdana" w:cs="Times New Roman"/>
          <w:color w:val="594E64"/>
          <w:sz w:val="20"/>
          <w:szCs w:val="20"/>
          <w:lang w:eastAsia="en-GB"/>
        </w:rPr>
        <w:br/>
      </w:r>
    </w:p>
    <w:p w:rsidR="00DE528A" w:rsidRPr="00DE528A" w:rsidRDefault="00DE528A" w:rsidP="00DE528A">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DE528A">
        <w:rPr>
          <w:rFonts w:ascii="inherit" w:eastAsia="Times New Roman" w:hAnsi="inherit" w:cs="Times New Roman"/>
          <w:b/>
          <w:bCs/>
          <w:color w:val="4D2177"/>
          <w:sz w:val="27"/>
          <w:szCs w:val="27"/>
          <w:lang w:eastAsia="en-GB"/>
        </w:rPr>
        <w:t>How to run/provide power boating</w:t>
      </w:r>
    </w:p>
    <w:p w:rsidR="00DE528A" w:rsidRPr="00DE528A" w:rsidRDefault="00DE528A" w:rsidP="00DE528A">
      <w:pPr>
        <w:shd w:val="clear" w:color="auto" w:fill="FFFFFF"/>
        <w:spacing w:after="270" w:line="270" w:lineRule="atLeast"/>
        <w:rPr>
          <w:rFonts w:ascii="inherit" w:eastAsia="Times New Roman" w:hAnsi="inherit" w:cs="Times New Roman"/>
          <w:color w:val="594E64"/>
          <w:sz w:val="20"/>
          <w:szCs w:val="20"/>
          <w:lang w:eastAsia="en-GB"/>
        </w:rPr>
      </w:pPr>
      <w:r w:rsidRPr="00DE528A">
        <w:rPr>
          <w:rFonts w:ascii="inherit" w:eastAsia="Times New Roman" w:hAnsi="inherit" w:cs="Times New Roman"/>
          <w:color w:val="594E64"/>
          <w:sz w:val="20"/>
          <w:szCs w:val="20"/>
          <w:lang w:eastAsia="en-GB"/>
        </w:rPr>
        <w:t>There are 3 ways of running Power boating in Scouting. These are:</w:t>
      </w:r>
    </w:p>
    <w:p w:rsidR="00DE528A" w:rsidRPr="00DE528A" w:rsidRDefault="00DE528A" w:rsidP="00DE528A">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DE528A">
        <w:rPr>
          <w:rFonts w:ascii="inherit" w:eastAsia="Times New Roman" w:hAnsi="inherit" w:cs="Times New Roman"/>
          <w:b/>
          <w:bCs/>
          <w:color w:val="594E64"/>
          <w:sz w:val="20"/>
          <w:szCs w:val="20"/>
          <w:bdr w:val="none" w:sz="0" w:space="0" w:color="auto" w:frame="1"/>
          <w:lang w:eastAsia="en-GB"/>
        </w:rPr>
        <w:t>Scout-led activity</w:t>
      </w:r>
      <w:r w:rsidRPr="00DE528A">
        <w:rPr>
          <w:rFonts w:ascii="inherit" w:eastAsia="Times New Roman" w:hAnsi="inherit" w:cs="Times New Roman"/>
          <w:color w:val="594E64"/>
          <w:sz w:val="20"/>
          <w:szCs w:val="20"/>
          <w:lang w:eastAsia="en-GB"/>
        </w:rPr>
        <w:t> - </w:t>
      </w:r>
      <w:hyperlink r:id="rId7" w:history="1">
        <w:r w:rsidRPr="00DE528A">
          <w:rPr>
            <w:rFonts w:ascii="inherit" w:eastAsia="Times New Roman" w:hAnsi="inherit" w:cs="Times New Roman"/>
            <w:color w:val="4D2177"/>
            <w:sz w:val="20"/>
            <w:szCs w:val="20"/>
            <w:u w:val="single"/>
            <w:bdr w:val="none" w:sz="0" w:space="0" w:color="auto" w:frame="1"/>
            <w:lang w:eastAsia="en-GB"/>
          </w:rPr>
          <w:t>running power boating yourself or using someone else in Scouting</w:t>
        </w:r>
      </w:hyperlink>
    </w:p>
    <w:p w:rsidR="00DE528A" w:rsidRPr="00DE528A" w:rsidRDefault="00DE528A" w:rsidP="00DE528A">
      <w:pPr>
        <w:numPr>
          <w:ilvl w:val="0"/>
          <w:numId w:val="1"/>
        </w:numPr>
        <w:shd w:val="clear" w:color="auto" w:fill="FFFFFF"/>
        <w:spacing w:after="240" w:line="270" w:lineRule="atLeast"/>
        <w:ind w:left="450"/>
        <w:rPr>
          <w:rFonts w:ascii="inherit" w:eastAsia="Times New Roman" w:hAnsi="inherit" w:cs="Times New Roman"/>
          <w:color w:val="594E64"/>
          <w:sz w:val="20"/>
          <w:szCs w:val="20"/>
          <w:lang w:eastAsia="en-GB"/>
        </w:rPr>
      </w:pPr>
      <w:r w:rsidRPr="00DE528A">
        <w:rPr>
          <w:rFonts w:ascii="inherit" w:eastAsia="Times New Roman" w:hAnsi="inherit" w:cs="Times New Roman"/>
          <w:b/>
          <w:bCs/>
          <w:color w:val="594E64"/>
          <w:sz w:val="20"/>
          <w:szCs w:val="20"/>
          <w:bdr w:val="none" w:sz="0" w:space="0" w:color="auto" w:frame="1"/>
          <w:lang w:eastAsia="en-GB"/>
        </w:rPr>
        <w:t>Externally-led activity</w:t>
      </w:r>
      <w:r w:rsidRPr="00DE528A">
        <w:rPr>
          <w:rFonts w:ascii="inherit" w:eastAsia="Times New Roman" w:hAnsi="inherit" w:cs="Times New Roman"/>
          <w:color w:val="594E64"/>
          <w:sz w:val="20"/>
          <w:szCs w:val="20"/>
          <w:lang w:eastAsia="en-GB"/>
        </w:rPr>
        <w:t> - </w:t>
      </w:r>
      <w:hyperlink r:id="rId8" w:history="1">
        <w:r w:rsidRPr="00DE528A">
          <w:rPr>
            <w:rFonts w:ascii="inherit" w:eastAsia="Times New Roman" w:hAnsi="inherit" w:cs="Times New Roman"/>
            <w:color w:val="4D2177"/>
            <w:sz w:val="20"/>
            <w:szCs w:val="20"/>
            <w:u w:val="single"/>
            <w:bdr w:val="none" w:sz="0" w:space="0" w:color="auto" w:frame="1"/>
            <w:lang w:eastAsia="en-GB"/>
          </w:rPr>
          <w:t>running power boating using an external provider</w:t>
        </w:r>
      </w:hyperlink>
    </w:p>
    <w:p w:rsidR="00DE528A" w:rsidRPr="00DE528A" w:rsidRDefault="00DE528A" w:rsidP="00DE528A">
      <w:pPr>
        <w:numPr>
          <w:ilvl w:val="0"/>
          <w:numId w:val="1"/>
        </w:numPr>
        <w:shd w:val="clear" w:color="auto" w:fill="FFFFFF"/>
        <w:spacing w:after="0" w:line="270" w:lineRule="atLeast"/>
        <w:ind w:left="450"/>
        <w:rPr>
          <w:rFonts w:ascii="inherit" w:eastAsia="Times New Roman" w:hAnsi="inherit" w:cs="Times New Roman"/>
          <w:color w:val="594E64"/>
          <w:sz w:val="20"/>
          <w:szCs w:val="20"/>
          <w:lang w:eastAsia="en-GB"/>
        </w:rPr>
      </w:pPr>
      <w:r w:rsidRPr="00DE528A">
        <w:rPr>
          <w:rFonts w:ascii="inherit" w:eastAsia="Times New Roman" w:hAnsi="inherit" w:cs="Times New Roman"/>
          <w:b/>
          <w:bCs/>
          <w:color w:val="594E64"/>
          <w:sz w:val="20"/>
          <w:szCs w:val="20"/>
          <w:bdr w:val="none" w:sz="0" w:space="0" w:color="auto" w:frame="1"/>
          <w:lang w:eastAsia="en-GB"/>
        </w:rPr>
        <w:t>Activity for adult groups</w:t>
      </w:r>
      <w:r w:rsidRPr="00DE528A">
        <w:rPr>
          <w:rFonts w:ascii="inherit" w:eastAsia="Times New Roman" w:hAnsi="inherit" w:cs="Times New Roman"/>
          <w:color w:val="594E64"/>
          <w:sz w:val="20"/>
          <w:szCs w:val="20"/>
          <w:lang w:eastAsia="en-GB"/>
        </w:rPr>
        <w:t> - </w:t>
      </w:r>
      <w:hyperlink r:id="rId9" w:history="1">
        <w:r w:rsidRPr="00DE528A">
          <w:rPr>
            <w:rFonts w:ascii="inherit" w:eastAsia="Times New Roman" w:hAnsi="inherit" w:cs="Times New Roman"/>
            <w:color w:val="4D2177"/>
            <w:sz w:val="20"/>
            <w:szCs w:val="20"/>
            <w:u w:val="single"/>
            <w:bdr w:val="none" w:sz="0" w:space="0" w:color="auto" w:frame="1"/>
            <w:lang w:eastAsia="en-GB"/>
          </w:rPr>
          <w:t>running power boating for a group entirely of adults</w:t>
        </w:r>
      </w:hyperlink>
    </w:p>
    <w:p w:rsidR="00DE528A" w:rsidRPr="00DE528A" w:rsidRDefault="00DE528A" w:rsidP="00DE528A">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DE528A">
        <w:rPr>
          <w:rFonts w:ascii="inherit" w:eastAsia="Times New Roman" w:hAnsi="inherit" w:cs="Times New Roman"/>
          <w:b/>
          <w:bCs/>
          <w:color w:val="4D2177"/>
          <w:sz w:val="27"/>
          <w:szCs w:val="27"/>
          <w:lang w:eastAsia="en-GB"/>
        </w:rPr>
        <w:t>Useful links</w:t>
      </w:r>
    </w:p>
    <w:p w:rsidR="00DE528A" w:rsidRPr="00DE528A" w:rsidRDefault="00DE528A" w:rsidP="00DE528A">
      <w:pPr>
        <w:shd w:val="clear" w:color="auto" w:fill="FFFFFF"/>
        <w:spacing w:after="270" w:line="270" w:lineRule="atLeast"/>
        <w:rPr>
          <w:rFonts w:ascii="inherit" w:eastAsia="Times New Roman" w:hAnsi="inherit" w:cs="Times New Roman"/>
          <w:color w:val="594E64"/>
          <w:sz w:val="20"/>
          <w:szCs w:val="20"/>
          <w:lang w:eastAsia="en-GB"/>
        </w:rPr>
      </w:pPr>
      <w:r w:rsidRPr="00DE528A">
        <w:rPr>
          <w:rFonts w:ascii="inherit" w:eastAsia="Times New Roman" w:hAnsi="inherit" w:cs="Times New Roman"/>
          <w:color w:val="594E64"/>
          <w:sz w:val="20"/>
          <w:szCs w:val="20"/>
          <w:lang w:eastAsia="en-GB"/>
        </w:rPr>
        <w:t>The National Governing Body for power boating is:</w:t>
      </w:r>
    </w:p>
    <w:p w:rsidR="00DE528A" w:rsidRPr="00DE528A" w:rsidRDefault="00DE528A" w:rsidP="00DE528A">
      <w:pPr>
        <w:numPr>
          <w:ilvl w:val="0"/>
          <w:numId w:val="2"/>
        </w:numPr>
        <w:shd w:val="clear" w:color="auto" w:fill="FFFFFF"/>
        <w:spacing w:after="0" w:line="270" w:lineRule="atLeast"/>
        <w:rPr>
          <w:rFonts w:ascii="inherit" w:eastAsia="Times New Roman" w:hAnsi="inherit" w:cs="Times New Roman"/>
          <w:color w:val="594E64"/>
          <w:sz w:val="20"/>
          <w:szCs w:val="20"/>
          <w:lang w:eastAsia="en-GB"/>
        </w:rPr>
      </w:pPr>
      <w:hyperlink r:id="rId10" w:tgtFrame="_blank" w:tooltip="http://www.rya.org.uk website opens in a new window" w:history="1">
        <w:r w:rsidRPr="00DE528A">
          <w:rPr>
            <w:rFonts w:ascii="inherit" w:eastAsia="Times New Roman" w:hAnsi="inherit" w:cs="Times New Roman"/>
            <w:color w:val="4D2177"/>
            <w:sz w:val="20"/>
            <w:szCs w:val="20"/>
            <w:u w:val="single"/>
            <w:bdr w:val="none" w:sz="0" w:space="0" w:color="auto" w:frame="1"/>
            <w:lang w:eastAsia="en-GB"/>
          </w:rPr>
          <w:t>Royal Yachting Association</w:t>
        </w:r>
      </w:hyperlink>
    </w:p>
    <w:p w:rsidR="00DE528A" w:rsidRPr="00DE528A" w:rsidRDefault="00DE528A" w:rsidP="00DE528A">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DE528A">
        <w:rPr>
          <w:rFonts w:ascii="inherit" w:eastAsia="Times New Roman" w:hAnsi="inherit" w:cs="Times New Roman"/>
          <w:b/>
          <w:bCs/>
          <w:color w:val="4D2177"/>
          <w:sz w:val="27"/>
          <w:szCs w:val="27"/>
          <w:lang w:eastAsia="en-GB"/>
        </w:rPr>
        <w:t>Factsheets on power boating</w:t>
      </w:r>
    </w:p>
    <w:p w:rsidR="00DE528A" w:rsidRPr="00DE528A" w:rsidRDefault="00DE528A" w:rsidP="00DE528A">
      <w:pPr>
        <w:shd w:val="clear" w:color="auto" w:fill="FFFFFF"/>
        <w:spacing w:after="270" w:line="270" w:lineRule="atLeast"/>
        <w:rPr>
          <w:rFonts w:ascii="inherit" w:eastAsia="Times New Roman" w:hAnsi="inherit" w:cs="Times New Roman"/>
          <w:color w:val="594E64"/>
          <w:sz w:val="20"/>
          <w:szCs w:val="20"/>
          <w:lang w:eastAsia="en-GB"/>
        </w:rPr>
      </w:pPr>
      <w:r w:rsidRPr="00DE528A">
        <w:rPr>
          <w:rFonts w:ascii="inherit" w:eastAsia="Times New Roman" w:hAnsi="inherit" w:cs="Times New Roman"/>
          <w:color w:val="594E64"/>
          <w:sz w:val="20"/>
          <w:szCs w:val="20"/>
          <w:lang w:eastAsia="en-GB"/>
        </w:rPr>
        <w:t>The following activity factsheets are relevant to this activity:</w:t>
      </w:r>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1" w:history="1">
        <w:r w:rsidRPr="00DE528A">
          <w:rPr>
            <w:rFonts w:ascii="inherit" w:eastAsia="Times New Roman" w:hAnsi="inherit" w:cs="Times New Roman"/>
            <w:color w:val="4D2177"/>
            <w:sz w:val="20"/>
            <w:szCs w:val="20"/>
            <w:u w:val="single"/>
            <w:bdr w:val="none" w:sz="0" w:space="0" w:color="auto" w:frame="1"/>
            <w:lang w:eastAsia="en-GB"/>
          </w:rPr>
          <w:t>Adventurous Activity Permit Scheme</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2" w:history="1">
        <w:r w:rsidRPr="00DE528A">
          <w:rPr>
            <w:rFonts w:ascii="inherit" w:eastAsia="Times New Roman" w:hAnsi="inherit" w:cs="Times New Roman"/>
            <w:color w:val="4D2177"/>
            <w:sz w:val="20"/>
            <w:szCs w:val="20"/>
            <w:u w:val="single"/>
            <w:bdr w:val="none" w:sz="0" w:space="0" w:color="auto" w:frame="1"/>
            <w:lang w:eastAsia="en-GB"/>
          </w:rPr>
          <w:t>CT120156 Boat Certificate other than Canoes</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3" w:history="1">
        <w:r w:rsidRPr="00DE528A">
          <w:rPr>
            <w:rFonts w:ascii="inherit" w:eastAsia="Times New Roman" w:hAnsi="inherit" w:cs="Times New Roman"/>
            <w:color w:val="4D2177"/>
            <w:sz w:val="20"/>
            <w:szCs w:val="20"/>
            <w:u w:val="single"/>
            <w:bdr w:val="none" w:sz="0" w:space="0" w:color="auto" w:frame="1"/>
            <w:lang w:eastAsia="en-GB"/>
          </w:rPr>
          <w:t>FS120000 Risk Assessment</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4" w:history="1">
        <w:r w:rsidRPr="00DE528A">
          <w:rPr>
            <w:rFonts w:ascii="inherit" w:eastAsia="Times New Roman" w:hAnsi="inherit" w:cs="Times New Roman"/>
            <w:color w:val="4D2177"/>
            <w:sz w:val="20"/>
            <w:szCs w:val="20"/>
            <w:u w:val="single"/>
            <w:bdr w:val="none" w:sz="0" w:space="0" w:color="auto" w:frame="1"/>
            <w:lang w:eastAsia="en-GB"/>
          </w:rPr>
          <w:t xml:space="preserve">FS120007 Joint Adventurous Activities with </w:t>
        </w:r>
        <w:proofErr w:type="spellStart"/>
        <w:r w:rsidRPr="00DE528A">
          <w:rPr>
            <w:rFonts w:ascii="inherit" w:eastAsia="Times New Roman" w:hAnsi="inherit" w:cs="Times New Roman"/>
            <w:color w:val="4D2177"/>
            <w:sz w:val="20"/>
            <w:szCs w:val="20"/>
            <w:u w:val="single"/>
            <w:bdr w:val="none" w:sz="0" w:space="0" w:color="auto" w:frame="1"/>
            <w:lang w:eastAsia="en-GB"/>
          </w:rPr>
          <w:t>Girlguiding</w:t>
        </w:r>
        <w:proofErr w:type="spellEnd"/>
        <w:r w:rsidRPr="00DE528A">
          <w:rPr>
            <w:rFonts w:ascii="inherit" w:eastAsia="Times New Roman" w:hAnsi="inherit" w:cs="Times New Roman"/>
            <w:color w:val="4D2177"/>
            <w:sz w:val="20"/>
            <w:szCs w:val="20"/>
            <w:u w:val="single"/>
            <w:bdr w:val="none" w:sz="0" w:space="0" w:color="auto" w:frame="1"/>
            <w:lang w:eastAsia="en-GB"/>
          </w:rPr>
          <w:t xml:space="preserve"> UK</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5" w:history="1">
        <w:r w:rsidRPr="00DE528A">
          <w:rPr>
            <w:rFonts w:ascii="inherit" w:eastAsia="Times New Roman" w:hAnsi="inherit" w:cs="Times New Roman"/>
            <w:color w:val="4D2177"/>
            <w:sz w:val="20"/>
            <w:szCs w:val="20"/>
            <w:u w:val="single"/>
            <w:bdr w:val="none" w:sz="0" w:space="0" w:color="auto" w:frame="1"/>
            <w:lang w:eastAsia="en-GB"/>
          </w:rPr>
          <w:t>FS120075 InTouch</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6" w:history="1">
        <w:r w:rsidRPr="00DE528A">
          <w:rPr>
            <w:rFonts w:ascii="inherit" w:eastAsia="Times New Roman" w:hAnsi="inherit" w:cs="Times New Roman"/>
            <w:color w:val="4D2177"/>
            <w:sz w:val="20"/>
            <w:szCs w:val="20"/>
            <w:u w:val="single"/>
            <w:bdr w:val="none" w:sz="0" w:space="0" w:color="auto" w:frame="1"/>
            <w:lang w:eastAsia="en-GB"/>
          </w:rPr>
          <w:t>FS120081 Activity Information Form</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7" w:history="1">
        <w:r w:rsidRPr="00DE528A">
          <w:rPr>
            <w:rFonts w:ascii="inherit" w:eastAsia="Times New Roman" w:hAnsi="inherit" w:cs="Times New Roman"/>
            <w:color w:val="4D2177"/>
            <w:sz w:val="20"/>
            <w:szCs w:val="20"/>
            <w:u w:val="single"/>
            <w:bdr w:val="none" w:sz="0" w:space="0" w:color="auto" w:frame="1"/>
            <w:lang w:eastAsia="en-GB"/>
          </w:rPr>
          <w:t>FS120087 Adult Groups in Adventurous Activities</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8" w:history="1">
        <w:r w:rsidRPr="00DE528A">
          <w:rPr>
            <w:rFonts w:ascii="inherit" w:eastAsia="Times New Roman" w:hAnsi="inherit" w:cs="Times New Roman"/>
            <w:color w:val="4D2177"/>
            <w:sz w:val="20"/>
            <w:szCs w:val="20"/>
            <w:u w:val="single"/>
            <w:bdr w:val="none" w:sz="0" w:space="0" w:color="auto" w:frame="1"/>
            <w:lang w:eastAsia="en-GB"/>
          </w:rPr>
          <w:t>FS120088 Weather Forecasts in Outdoor Activities</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19" w:history="1">
        <w:r w:rsidRPr="00DE528A">
          <w:rPr>
            <w:rFonts w:ascii="inherit" w:eastAsia="Times New Roman" w:hAnsi="inherit" w:cs="Times New Roman"/>
            <w:color w:val="4D2177"/>
            <w:sz w:val="20"/>
            <w:szCs w:val="20"/>
            <w:u w:val="single"/>
            <w:bdr w:val="none" w:sz="0" w:space="0" w:color="auto" w:frame="1"/>
            <w:lang w:eastAsia="en-GB"/>
          </w:rPr>
          <w:t>FS120603 Water Safety (Incorporating lifejackets and buoyancy aids)</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0" w:history="1">
        <w:r w:rsidRPr="00DE528A">
          <w:rPr>
            <w:rFonts w:ascii="inherit" w:eastAsia="Times New Roman" w:hAnsi="inherit" w:cs="Times New Roman"/>
            <w:color w:val="4D2177"/>
            <w:sz w:val="20"/>
            <w:szCs w:val="20"/>
            <w:u w:val="single"/>
            <w:bdr w:val="none" w:sz="0" w:space="0" w:color="auto" w:frame="1"/>
            <w:lang w:eastAsia="en-GB"/>
          </w:rPr>
          <w:t>FS120615 Recognition of RYA Training Establishments</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1" w:history="1">
        <w:r w:rsidRPr="00DE528A">
          <w:rPr>
            <w:rFonts w:ascii="inherit" w:eastAsia="Times New Roman" w:hAnsi="inherit" w:cs="Times New Roman"/>
            <w:color w:val="4D2177"/>
            <w:sz w:val="20"/>
            <w:szCs w:val="20"/>
            <w:u w:val="single"/>
            <w:bdr w:val="none" w:sz="0" w:space="0" w:color="auto" w:frame="1"/>
            <w:lang w:eastAsia="en-GB"/>
          </w:rPr>
          <w:t>FS120617 Canal and River Licences</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2" w:history="1">
        <w:r w:rsidRPr="00DE528A">
          <w:rPr>
            <w:rFonts w:ascii="inherit" w:eastAsia="Times New Roman" w:hAnsi="inherit" w:cs="Times New Roman"/>
            <w:color w:val="4D2177"/>
            <w:sz w:val="20"/>
            <w:szCs w:val="20"/>
            <w:u w:val="single"/>
            <w:bdr w:val="none" w:sz="0" w:space="0" w:color="auto" w:frame="1"/>
            <w:lang w:eastAsia="en-GB"/>
          </w:rPr>
          <w:t>FS120627 Boat and Canoe Registration and Inspection Scheme</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3" w:history="1">
        <w:r w:rsidRPr="00DE528A">
          <w:rPr>
            <w:rFonts w:ascii="inherit" w:eastAsia="Times New Roman" w:hAnsi="inherit" w:cs="Times New Roman"/>
            <w:color w:val="4D2177"/>
            <w:sz w:val="20"/>
            <w:szCs w:val="20"/>
            <w:u w:val="single"/>
            <w:bdr w:val="none" w:sz="0" w:space="0" w:color="auto" w:frame="1"/>
            <w:lang w:eastAsia="en-GB"/>
          </w:rPr>
          <w:t>FS120629 Water Safety (Waterborne Diseases &amp; Immersion)</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4" w:history="1">
        <w:r w:rsidRPr="00DE528A">
          <w:rPr>
            <w:rFonts w:ascii="inherit" w:eastAsia="Times New Roman" w:hAnsi="inherit" w:cs="Times New Roman"/>
            <w:color w:val="4D2177"/>
            <w:sz w:val="20"/>
            <w:szCs w:val="20"/>
            <w:u w:val="single"/>
            <w:bdr w:val="none" w:sz="0" w:space="0" w:color="auto" w:frame="1"/>
            <w:lang w:eastAsia="en-GB"/>
          </w:rPr>
          <w:t>FS120659 Power Boating</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5" w:history="1">
        <w:r w:rsidRPr="00DE528A">
          <w:rPr>
            <w:rFonts w:ascii="inherit" w:eastAsia="Times New Roman" w:hAnsi="inherit" w:cs="Times New Roman"/>
            <w:color w:val="4D2177"/>
            <w:sz w:val="20"/>
            <w:szCs w:val="20"/>
            <w:u w:val="single"/>
            <w:bdr w:val="none" w:sz="0" w:space="0" w:color="auto" w:frame="1"/>
            <w:lang w:eastAsia="en-GB"/>
          </w:rPr>
          <w:t>National Directory of Waters</w:t>
        </w:r>
      </w:hyperlink>
    </w:p>
    <w:p w:rsidR="00DE528A" w:rsidRPr="00DE528A" w:rsidRDefault="00DE528A" w:rsidP="00DE528A">
      <w:pPr>
        <w:numPr>
          <w:ilvl w:val="0"/>
          <w:numId w:val="3"/>
        </w:numPr>
        <w:shd w:val="clear" w:color="auto" w:fill="FFFFFF"/>
        <w:spacing w:after="0" w:line="270" w:lineRule="atLeast"/>
        <w:rPr>
          <w:rFonts w:ascii="inherit" w:eastAsia="Times New Roman" w:hAnsi="inherit" w:cs="Times New Roman"/>
          <w:color w:val="594E64"/>
          <w:sz w:val="20"/>
          <w:szCs w:val="20"/>
          <w:lang w:eastAsia="en-GB"/>
        </w:rPr>
      </w:pPr>
      <w:hyperlink r:id="rId26" w:history="1">
        <w:r w:rsidRPr="00DE528A">
          <w:rPr>
            <w:rFonts w:ascii="inherit" w:eastAsia="Times New Roman" w:hAnsi="inherit" w:cs="Times New Roman"/>
            <w:color w:val="4D2177"/>
            <w:sz w:val="20"/>
            <w:szCs w:val="20"/>
            <w:u w:val="single"/>
            <w:bdr w:val="none" w:sz="0" w:space="0" w:color="auto" w:frame="1"/>
            <w:lang w:eastAsia="en-GB"/>
          </w:rPr>
          <w:t>AC120928 Assessment Checklist for Power Boating</w:t>
        </w:r>
      </w:hyperlink>
    </w:p>
    <w:p w:rsidR="00DE528A" w:rsidRPr="00DE528A" w:rsidRDefault="00DE528A" w:rsidP="00DE528A">
      <w:pPr>
        <w:shd w:val="clear" w:color="auto" w:fill="FFFFFF"/>
        <w:spacing w:after="135" w:line="240" w:lineRule="auto"/>
        <w:outlineLvl w:val="2"/>
        <w:rPr>
          <w:rFonts w:ascii="inherit" w:eastAsia="Times New Roman" w:hAnsi="inherit" w:cs="Times New Roman"/>
          <w:b/>
          <w:bCs/>
          <w:color w:val="4D2177"/>
          <w:sz w:val="27"/>
          <w:szCs w:val="27"/>
          <w:lang w:eastAsia="en-GB"/>
        </w:rPr>
      </w:pPr>
      <w:r w:rsidRPr="00DE528A">
        <w:rPr>
          <w:rFonts w:ascii="inherit" w:eastAsia="Times New Roman" w:hAnsi="inherit" w:cs="Times New Roman"/>
          <w:b/>
          <w:bCs/>
          <w:color w:val="4D2177"/>
          <w:sz w:val="27"/>
          <w:szCs w:val="27"/>
          <w:lang w:eastAsia="en-GB"/>
        </w:rPr>
        <w:t>Rules on power boating</w:t>
      </w:r>
    </w:p>
    <w:p w:rsidR="00DE528A" w:rsidRPr="00DE528A" w:rsidRDefault="00DE528A" w:rsidP="00DE528A">
      <w:pPr>
        <w:shd w:val="clear" w:color="auto" w:fill="FFFFFF"/>
        <w:spacing w:after="270" w:line="270" w:lineRule="atLeast"/>
        <w:rPr>
          <w:rFonts w:ascii="inherit" w:eastAsia="Times New Roman" w:hAnsi="inherit" w:cs="Times New Roman"/>
          <w:color w:val="594E64"/>
          <w:sz w:val="20"/>
          <w:szCs w:val="20"/>
          <w:lang w:eastAsia="en-GB"/>
        </w:rPr>
      </w:pPr>
      <w:r w:rsidRPr="00DE528A">
        <w:rPr>
          <w:rFonts w:ascii="inherit" w:eastAsia="Times New Roman" w:hAnsi="inherit" w:cs="Times New Roman"/>
          <w:color w:val="594E64"/>
          <w:sz w:val="20"/>
          <w:szCs w:val="20"/>
          <w:lang w:eastAsia="en-GB"/>
        </w:rPr>
        <w:t>The following activity rules are relevant to this activity:</w:t>
      </w:r>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7" w:history="1">
        <w:r w:rsidRPr="00DE528A">
          <w:rPr>
            <w:rFonts w:ascii="inherit" w:eastAsia="Times New Roman" w:hAnsi="inherit" w:cs="Times New Roman"/>
            <w:color w:val="4D2177"/>
            <w:sz w:val="20"/>
            <w:szCs w:val="20"/>
            <w:u w:val="single"/>
            <w:bdr w:val="none" w:sz="0" w:space="0" w:color="auto" w:frame="1"/>
            <w:lang w:eastAsia="en-GB"/>
          </w:rPr>
          <w:t>Rule 9.1 Activity Rules - Application</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8" w:history="1">
        <w:r w:rsidRPr="00DE528A">
          <w:rPr>
            <w:rFonts w:ascii="inherit" w:eastAsia="Times New Roman" w:hAnsi="inherit" w:cs="Times New Roman"/>
            <w:color w:val="4D2177"/>
            <w:sz w:val="20"/>
            <w:szCs w:val="20"/>
            <w:u w:val="single"/>
            <w:bdr w:val="none" w:sz="0" w:space="0" w:color="auto" w:frame="1"/>
            <w:lang w:eastAsia="en-GB"/>
          </w:rPr>
          <w:t>Rule 9.2 Preparations</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29" w:history="1">
        <w:r w:rsidRPr="00DE528A">
          <w:rPr>
            <w:rFonts w:ascii="inherit" w:eastAsia="Times New Roman" w:hAnsi="inherit" w:cs="Times New Roman"/>
            <w:color w:val="4D2177"/>
            <w:sz w:val="20"/>
            <w:szCs w:val="20"/>
            <w:u w:val="single"/>
            <w:bdr w:val="none" w:sz="0" w:space="0" w:color="auto" w:frame="1"/>
            <w:lang w:eastAsia="en-GB"/>
          </w:rPr>
          <w:t>Rule 9.3 InTouch</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0" w:history="1">
        <w:r w:rsidRPr="00DE528A">
          <w:rPr>
            <w:rFonts w:ascii="inherit" w:eastAsia="Times New Roman" w:hAnsi="inherit" w:cs="Times New Roman"/>
            <w:color w:val="4D2177"/>
            <w:sz w:val="20"/>
            <w:szCs w:val="20"/>
            <w:u w:val="single"/>
            <w:bdr w:val="none" w:sz="0" w:space="0" w:color="auto" w:frame="1"/>
            <w:lang w:eastAsia="en-GB"/>
          </w:rPr>
          <w:t>Rule 9.4 Risk Assessment</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1" w:history="1">
        <w:r w:rsidRPr="00DE528A">
          <w:rPr>
            <w:rFonts w:ascii="inherit" w:eastAsia="Times New Roman" w:hAnsi="inherit" w:cs="Times New Roman"/>
            <w:color w:val="4D2177"/>
            <w:sz w:val="20"/>
            <w:szCs w:val="20"/>
            <w:u w:val="single"/>
            <w:bdr w:val="none" w:sz="0" w:space="0" w:color="auto" w:frame="1"/>
            <w:lang w:eastAsia="en-GB"/>
          </w:rPr>
          <w:t>Rule 9.5 Emergency Procedure</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2" w:history="1">
        <w:r w:rsidRPr="00DE528A">
          <w:rPr>
            <w:rFonts w:ascii="inherit" w:eastAsia="Times New Roman" w:hAnsi="inherit" w:cs="Times New Roman"/>
            <w:color w:val="4D2177"/>
            <w:sz w:val="20"/>
            <w:szCs w:val="20"/>
            <w:u w:val="single"/>
            <w:bdr w:val="none" w:sz="0" w:space="0" w:color="auto" w:frame="1"/>
            <w:lang w:eastAsia="en-GB"/>
          </w:rPr>
          <w:t>Rule 9.7 Adventurous Activities Permit Scheme</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3" w:history="1">
        <w:r w:rsidRPr="00DE528A">
          <w:rPr>
            <w:rFonts w:ascii="inherit" w:eastAsia="Times New Roman" w:hAnsi="inherit" w:cs="Times New Roman"/>
            <w:color w:val="4D2177"/>
            <w:sz w:val="20"/>
            <w:szCs w:val="20"/>
            <w:u w:val="single"/>
            <w:bdr w:val="none" w:sz="0" w:space="0" w:color="auto" w:frame="1"/>
            <w:lang w:eastAsia="en-GB"/>
          </w:rPr>
          <w:t>Rule 9.8 Adult Groups in Adventurous Activities</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4" w:history="1">
        <w:r w:rsidRPr="00DE528A">
          <w:rPr>
            <w:rFonts w:ascii="inherit" w:eastAsia="Times New Roman" w:hAnsi="inherit" w:cs="Times New Roman"/>
            <w:color w:val="4D2177"/>
            <w:sz w:val="20"/>
            <w:szCs w:val="20"/>
            <w:u w:val="single"/>
            <w:bdr w:val="none" w:sz="0" w:space="0" w:color="auto" w:frame="1"/>
            <w:lang w:eastAsia="en-GB"/>
          </w:rPr>
          <w:t>Rule 9.9 Use of External Centres and Instructors</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5" w:history="1">
        <w:r w:rsidRPr="00DE528A">
          <w:rPr>
            <w:rFonts w:ascii="inherit" w:eastAsia="Times New Roman" w:hAnsi="inherit" w:cs="Times New Roman"/>
            <w:color w:val="4D2177"/>
            <w:sz w:val="20"/>
            <w:szCs w:val="20"/>
            <w:u w:val="single"/>
            <w:bdr w:val="none" w:sz="0" w:space="0" w:color="auto" w:frame="1"/>
            <w:lang w:eastAsia="en-GB"/>
          </w:rPr>
          <w:t>Rule 9.42 Water Activities - General</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6" w:history="1">
        <w:r w:rsidRPr="00DE528A">
          <w:rPr>
            <w:rFonts w:ascii="inherit" w:eastAsia="Times New Roman" w:hAnsi="inherit" w:cs="Times New Roman"/>
            <w:color w:val="4D2177"/>
            <w:sz w:val="20"/>
            <w:szCs w:val="20"/>
            <w:u w:val="single"/>
            <w:bdr w:val="none" w:sz="0" w:space="0" w:color="auto" w:frame="1"/>
            <w:lang w:eastAsia="en-GB"/>
          </w:rPr>
          <w:t>Rule 9.43 Life Jackets and Buoyancy Aids</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7" w:history="1">
        <w:r w:rsidRPr="00DE528A">
          <w:rPr>
            <w:rFonts w:ascii="inherit" w:eastAsia="Times New Roman" w:hAnsi="inherit" w:cs="Times New Roman"/>
            <w:color w:val="4D2177"/>
            <w:sz w:val="20"/>
            <w:szCs w:val="20"/>
            <w:u w:val="single"/>
            <w:bdr w:val="none" w:sz="0" w:space="0" w:color="auto" w:frame="1"/>
            <w:lang w:eastAsia="en-GB"/>
          </w:rPr>
          <w:t>Rule 9.44 Classification of Waters</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8" w:history="1">
        <w:r w:rsidRPr="00DE528A">
          <w:rPr>
            <w:rFonts w:ascii="inherit" w:eastAsia="Times New Roman" w:hAnsi="inherit" w:cs="Times New Roman"/>
            <w:color w:val="4D2177"/>
            <w:sz w:val="20"/>
            <w:szCs w:val="20"/>
            <w:u w:val="single"/>
            <w:bdr w:val="none" w:sz="0" w:space="0" w:color="auto" w:frame="1"/>
            <w:lang w:eastAsia="en-GB"/>
          </w:rPr>
          <w:t>Rule 9.45 Water Activities Permits</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39" w:history="1">
        <w:r w:rsidRPr="00DE528A">
          <w:rPr>
            <w:rFonts w:ascii="inherit" w:eastAsia="Times New Roman" w:hAnsi="inherit" w:cs="Times New Roman"/>
            <w:color w:val="4D2177"/>
            <w:sz w:val="20"/>
            <w:szCs w:val="20"/>
            <w:u w:val="single"/>
            <w:bdr w:val="none" w:sz="0" w:space="0" w:color="auto" w:frame="1"/>
            <w:lang w:eastAsia="en-GB"/>
          </w:rPr>
          <w:t>Rule 9.46 Boats</w:t>
        </w:r>
      </w:hyperlink>
    </w:p>
    <w:p w:rsidR="00DE528A" w:rsidRPr="00DE528A" w:rsidRDefault="00DE528A" w:rsidP="00DE528A">
      <w:pPr>
        <w:numPr>
          <w:ilvl w:val="0"/>
          <w:numId w:val="4"/>
        </w:numPr>
        <w:shd w:val="clear" w:color="auto" w:fill="FFFFFF"/>
        <w:spacing w:after="0" w:line="270" w:lineRule="atLeast"/>
        <w:rPr>
          <w:rFonts w:ascii="inherit" w:eastAsia="Times New Roman" w:hAnsi="inherit" w:cs="Times New Roman"/>
          <w:color w:val="594E64"/>
          <w:sz w:val="20"/>
          <w:szCs w:val="20"/>
          <w:lang w:eastAsia="en-GB"/>
        </w:rPr>
      </w:pPr>
      <w:hyperlink r:id="rId40" w:history="1">
        <w:r w:rsidRPr="00DE528A">
          <w:rPr>
            <w:rFonts w:ascii="inherit" w:eastAsia="Times New Roman" w:hAnsi="inherit" w:cs="Times New Roman"/>
            <w:color w:val="4D2177"/>
            <w:sz w:val="20"/>
            <w:szCs w:val="20"/>
            <w:u w:val="single"/>
            <w:bdr w:val="none" w:sz="0" w:space="0" w:color="auto" w:frame="1"/>
            <w:lang w:eastAsia="en-GB"/>
          </w:rPr>
          <w:t>Rule 9.47 Charter Vessels</w:t>
        </w:r>
      </w:hyperlink>
    </w:p>
    <w:p w:rsidR="00B823FE" w:rsidRDefault="00B823FE">
      <w:bookmarkStart w:id="0" w:name="_GoBack"/>
      <w:bookmarkEnd w:id="0"/>
    </w:p>
    <w:sectPr w:rsidR="00B8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15A"/>
    <w:multiLevelType w:val="multilevel"/>
    <w:tmpl w:val="D600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37452B"/>
    <w:multiLevelType w:val="multilevel"/>
    <w:tmpl w:val="71B6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0F2A4B"/>
    <w:multiLevelType w:val="multilevel"/>
    <w:tmpl w:val="6BCE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5A6FA2"/>
    <w:multiLevelType w:val="multilevel"/>
    <w:tmpl w:val="B7B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8A"/>
    <w:rsid w:val="00B823FE"/>
    <w:rsid w:val="00DE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31364">
      <w:bodyDiv w:val="1"/>
      <w:marLeft w:val="0"/>
      <w:marRight w:val="0"/>
      <w:marTop w:val="0"/>
      <w:marBottom w:val="0"/>
      <w:divBdr>
        <w:top w:val="none" w:sz="0" w:space="0" w:color="auto"/>
        <w:left w:val="none" w:sz="0" w:space="0" w:color="auto"/>
        <w:bottom w:val="none" w:sz="0" w:space="0" w:color="auto"/>
        <w:right w:val="none" w:sz="0" w:space="0" w:color="auto"/>
      </w:divBdr>
      <w:divsChild>
        <w:div w:id="1920476792">
          <w:marLeft w:val="0"/>
          <w:marRight w:val="0"/>
          <w:marTop w:val="0"/>
          <w:marBottom w:val="0"/>
          <w:divBdr>
            <w:top w:val="none" w:sz="0" w:space="0" w:color="auto"/>
            <w:left w:val="none" w:sz="0" w:space="0" w:color="auto"/>
            <w:bottom w:val="none" w:sz="0" w:space="0" w:color="auto"/>
            <w:right w:val="none" w:sz="0" w:space="0" w:color="auto"/>
          </w:divBdr>
        </w:div>
        <w:div w:id="30153814">
          <w:marLeft w:val="0"/>
          <w:marRight w:val="0"/>
          <w:marTop w:val="0"/>
          <w:marBottom w:val="0"/>
          <w:divBdr>
            <w:top w:val="none" w:sz="0" w:space="0" w:color="auto"/>
            <w:left w:val="none" w:sz="0" w:space="0" w:color="auto"/>
            <w:bottom w:val="none" w:sz="0" w:space="0" w:color="auto"/>
            <w:right w:val="none" w:sz="0" w:space="0" w:color="auto"/>
          </w:divBdr>
        </w:div>
        <w:div w:id="871380835">
          <w:marLeft w:val="0"/>
          <w:marRight w:val="0"/>
          <w:marTop w:val="0"/>
          <w:marBottom w:val="0"/>
          <w:divBdr>
            <w:top w:val="none" w:sz="0" w:space="0" w:color="auto"/>
            <w:left w:val="none" w:sz="0" w:space="0" w:color="auto"/>
            <w:bottom w:val="none" w:sz="0" w:space="0" w:color="auto"/>
            <w:right w:val="none" w:sz="0" w:space="0" w:color="auto"/>
          </w:divBdr>
        </w:div>
        <w:div w:id="1255242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59/power-boating?moduleID=24&amp;cat=26,407,351&amp;runMethod=commercial" TargetMode="External"/><Relationship Id="rId13" Type="http://schemas.openxmlformats.org/officeDocument/2006/relationships/hyperlink" Target="https://members.scouts.org.uk/fs120000" TargetMode="External"/><Relationship Id="rId18" Type="http://schemas.openxmlformats.org/officeDocument/2006/relationships/hyperlink" Target="https://members.scouts.org.uk/fs120088" TargetMode="External"/><Relationship Id="rId26" Type="http://schemas.openxmlformats.org/officeDocument/2006/relationships/hyperlink" Target="https://members.scouts.org.uk/ac120928" TargetMode="External"/><Relationship Id="rId39" Type="http://schemas.openxmlformats.org/officeDocument/2006/relationships/hyperlink" Target="https://members.scouts.org.uk/por9.46" TargetMode="External"/><Relationship Id="rId3" Type="http://schemas.microsoft.com/office/2007/relationships/stylesWithEffects" Target="stylesWithEffects.xml"/><Relationship Id="rId21" Type="http://schemas.openxmlformats.org/officeDocument/2006/relationships/hyperlink" Target="https://members.scouts.org.uk/fs120617" TargetMode="External"/><Relationship Id="rId34" Type="http://schemas.openxmlformats.org/officeDocument/2006/relationships/hyperlink" Target="https://members.scouts.org.uk/por9.9" TargetMode="External"/><Relationship Id="rId42" Type="http://schemas.openxmlformats.org/officeDocument/2006/relationships/theme" Target="theme/theme1.xml"/><Relationship Id="rId7" Type="http://schemas.openxmlformats.org/officeDocument/2006/relationships/hyperlink" Target="https://members.scouts.org.uk/supportresources/59/power-boating?moduleID=24&amp;cat=26,407,351&amp;runMethod=scout" TargetMode="External"/><Relationship Id="rId12" Type="http://schemas.openxmlformats.org/officeDocument/2006/relationships/hyperlink" Target="https://members.scouts.org.uk/ct120156" TargetMode="External"/><Relationship Id="rId17" Type="http://schemas.openxmlformats.org/officeDocument/2006/relationships/hyperlink" Target="https://members.scouts.org.uk/fs120087" TargetMode="External"/><Relationship Id="rId25" Type="http://schemas.openxmlformats.org/officeDocument/2006/relationships/hyperlink" Target="https://members.scouts.org.uk/waterways/" TargetMode="External"/><Relationship Id="rId33" Type="http://schemas.openxmlformats.org/officeDocument/2006/relationships/hyperlink" Target="https://members.scouts.org.uk/por9.8" TargetMode="External"/><Relationship Id="rId38" Type="http://schemas.openxmlformats.org/officeDocument/2006/relationships/hyperlink" Target="https://members.scouts.org.uk/por9.45" TargetMode="External"/><Relationship Id="rId2" Type="http://schemas.openxmlformats.org/officeDocument/2006/relationships/styles" Target="styles.xml"/><Relationship Id="rId16" Type="http://schemas.openxmlformats.org/officeDocument/2006/relationships/hyperlink" Target="https://members.scouts.org.uk/fs120081" TargetMode="External"/><Relationship Id="rId20" Type="http://schemas.openxmlformats.org/officeDocument/2006/relationships/hyperlink" Target="https://members.scouts.org.uk/fs120615" TargetMode="External"/><Relationship Id="rId29" Type="http://schemas.openxmlformats.org/officeDocument/2006/relationships/hyperlink" Target="https://members.scouts.org.uk/por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mbers.scouts.org.uk/activitypermits" TargetMode="External"/><Relationship Id="rId24" Type="http://schemas.openxmlformats.org/officeDocument/2006/relationships/hyperlink" Target="https://members.scouts.org.uk/fs120659" TargetMode="External"/><Relationship Id="rId32" Type="http://schemas.openxmlformats.org/officeDocument/2006/relationships/hyperlink" Target="https://members.scouts.org.uk/por9.7" TargetMode="External"/><Relationship Id="rId37" Type="http://schemas.openxmlformats.org/officeDocument/2006/relationships/hyperlink" Target="https://members.scouts.org.uk/por9.44" TargetMode="External"/><Relationship Id="rId40" Type="http://schemas.openxmlformats.org/officeDocument/2006/relationships/hyperlink" Target="https://members.scouts.org.uk/por9.47" TargetMode="External"/><Relationship Id="rId5" Type="http://schemas.openxmlformats.org/officeDocument/2006/relationships/webSettings" Target="webSettings.xml"/><Relationship Id="rId15" Type="http://schemas.openxmlformats.org/officeDocument/2006/relationships/hyperlink" Target="https://members.scouts.org.uk/fs120075" TargetMode="External"/><Relationship Id="rId23" Type="http://schemas.openxmlformats.org/officeDocument/2006/relationships/hyperlink" Target="https://members.scouts.org.uk/fs120629" TargetMode="External"/><Relationship Id="rId28" Type="http://schemas.openxmlformats.org/officeDocument/2006/relationships/hyperlink" Target="https://members.scouts.org.uk/por9.2" TargetMode="External"/><Relationship Id="rId36" Type="http://schemas.openxmlformats.org/officeDocument/2006/relationships/hyperlink" Target="https://members.scouts.org.uk/por9.43" TargetMode="External"/><Relationship Id="rId10" Type="http://schemas.openxmlformats.org/officeDocument/2006/relationships/hyperlink" Target="http://www.rya.org.uk/" TargetMode="External"/><Relationship Id="rId19" Type="http://schemas.openxmlformats.org/officeDocument/2006/relationships/hyperlink" Target="https://members.scouts.org.uk/fs120603" TargetMode="External"/><Relationship Id="rId31" Type="http://schemas.openxmlformats.org/officeDocument/2006/relationships/hyperlink" Target="https://members.scouts.org.uk/por9.5" TargetMode="External"/><Relationship Id="rId4" Type="http://schemas.openxmlformats.org/officeDocument/2006/relationships/settings" Target="settings.xml"/><Relationship Id="rId9" Type="http://schemas.openxmlformats.org/officeDocument/2006/relationships/hyperlink" Target="https://members.scouts.org.uk/supportresources/59/power-boating?moduleID=24&amp;cat=26,407,351&amp;runMethod=adult" TargetMode="External"/><Relationship Id="rId14" Type="http://schemas.openxmlformats.org/officeDocument/2006/relationships/hyperlink" Target="https://members.scouts.org.uk/fs120007" TargetMode="External"/><Relationship Id="rId22" Type="http://schemas.openxmlformats.org/officeDocument/2006/relationships/hyperlink" Target="https://members.scouts.org.uk/fs120627" TargetMode="External"/><Relationship Id="rId27" Type="http://schemas.openxmlformats.org/officeDocument/2006/relationships/hyperlink" Target="https://members.scouts.org.uk/por9.1" TargetMode="External"/><Relationship Id="rId30" Type="http://schemas.openxmlformats.org/officeDocument/2006/relationships/hyperlink" Target="https://members.scouts.org.uk/por9.4" TargetMode="External"/><Relationship Id="rId35" Type="http://schemas.openxmlformats.org/officeDocument/2006/relationships/hyperlink" Target="https://members.scouts.org.uk/por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1</cp:revision>
  <dcterms:created xsi:type="dcterms:W3CDTF">2015-01-02T19:35:00Z</dcterms:created>
  <dcterms:modified xsi:type="dcterms:W3CDTF">2015-01-02T19:35:00Z</dcterms:modified>
</cp:coreProperties>
</file>